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417" w:top="568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-489584</wp:posOffset>
            </wp:positionH>
            <wp:positionV relativeFrom="paragraph">
              <wp:posOffset>0</wp:posOffset>
            </wp:positionV>
            <wp:extent cx="866775" cy="8667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568" w:left="1985" w:right="1416" w:header="708" w:footer="708"/>
          <w:cols w:equalWidth="0" w:num="2">
            <w:col w:space="283" w:w="4111"/>
            <w:col w:space="0" w:w="4111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001/202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SELEÇÃO DE PROJETOS PARA A BOLSA DE INOVAÇÃO DO INSTITUTO REDITUS DO ANO DE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Instruções para Preenchimento: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Seja o 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 possível nas respostas;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Responda às perguntas seguindo as descrições corretas;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Lembre-se que esse documento será utilizado como insumo de avaliação na etapa de Análise Técni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Atente-se ao limite máximo do documento de 3 páginas, desconsiderando a(s)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página(s) utilizada(s) para preencher as informações dos proponentes (Fonte mínima: Arial, 10).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z8xpes5ol1ih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Este documento deve ser submetido via formulário de inscrição até 23/09/2022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after="0" w:line="276" w:lineRule="auto"/>
        <w:ind w:left="720" w:right="-41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dos proponentes:</w:t>
      </w:r>
    </w:p>
    <w:p w:rsidR="00000000" w:rsidDel="00000000" w:rsidP="00000000" w:rsidRDefault="00000000" w:rsidRPr="00000000" w14:paraId="00000013">
      <w:pPr>
        <w:pageBreakBefore w:val="0"/>
        <w:spacing w:after="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Indique o nome,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nascimento, CPF e a relação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cada membro da equipe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a UFRJ, de modo que nenhum membro da equipe e do projeto seja deixado de fora. Não se esqueça de também indicar as mesmas informações com relação ao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professor responsável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Siga a formatação do exemplo em cinza. </w:t>
      </w:r>
    </w:p>
    <w:p w:rsidR="00000000" w:rsidDel="00000000" w:rsidP="00000000" w:rsidRDefault="00000000" w:rsidRPr="00000000" w14:paraId="00000014">
      <w:pPr>
        <w:pageBreakBefore w:val="0"/>
        <w:spacing w:after="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Caso seja necessário adicionar mais linhas na tabela, basta clicar com o botão direito na tabela, depois em “Inserir” e, por fim, em “Inserir Linhas Abaixo”.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Caso o número de linhas exceda 10, favor priorizar.</w:t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1360"/>
        <w:gridCol w:w="1780"/>
        <w:gridCol w:w="2440"/>
        <w:gridCol w:w="2440"/>
        <w:tblGridChange w:id="0">
          <w:tblGrid>
            <w:gridCol w:w="2040"/>
            <w:gridCol w:w="1360"/>
            <w:gridCol w:w="1780"/>
            <w:gridCol w:w="2440"/>
            <w:gridCol w:w="2440"/>
          </w:tblGrid>
        </w:tblGridChange>
      </w:tblGrid>
      <w:tr>
        <w:trPr>
          <w:cantSplit w:val="0"/>
          <w:trHeight w:val="698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120" w:line="276" w:lineRule="auto"/>
              <w:ind w:right="-420"/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Nome e sobrenome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120" w:line="276" w:lineRule="auto"/>
              <w:ind w:right="-420"/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Data de nascimento 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120" w:line="276" w:lineRule="auto"/>
              <w:ind w:right="-420"/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120" w:line="276" w:lineRule="auto"/>
              <w:ind w:right="-420"/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Relação com a UFRJ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120" w:line="276" w:lineRule="auto"/>
              <w:ind w:right="-420"/>
              <w:rPr>
                <w:rFonts w:ascii="Arial" w:cs="Arial" w:eastAsia="Arial" w:hAnsi="Arial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Sobrenome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01/01/1999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999.999.999-99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Aluno(a)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Professor(a)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Outro(a)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Aluno de Engenharia Mecânica, 6º período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Aluno(a)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Outro(a)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Aluno(a)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Professor(a)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Outro(a)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Aluno(a)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Professor(a)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Outro(a)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Aluno(a)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Professor(a)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Outro(a)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Aluno(a)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Professor(a)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Outro(a)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76" w:lineRule="auto"/>
              <w:ind w:right="-4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ind w:left="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1.1) Sob qual das seguintes categorias o projeto se autodeclara?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Pesquisa</w:t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Extensão</w:t>
      </w:r>
    </w:p>
    <w:p w:rsidR="00000000" w:rsidDel="00000000" w:rsidP="00000000" w:rsidRDefault="00000000" w:rsidRPr="00000000" w14:paraId="0000004B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Ensino</w:t>
      </w:r>
    </w:p>
    <w:p w:rsidR="00000000" w:rsidDel="00000000" w:rsidP="00000000" w:rsidRDefault="00000000" w:rsidRPr="00000000" w14:paraId="0000004C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Inovação e Empreendedorismo</w:t>
      </w:r>
    </w:p>
    <w:p w:rsidR="00000000" w:rsidDel="00000000" w:rsidP="00000000" w:rsidRDefault="00000000" w:rsidRPr="00000000" w14:paraId="0000004D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rtl w:val="0"/>
        </w:rPr>
        <w:t xml:space="preserve">Inclusão e Equidade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Preencha as informações solicitadas abaixo.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projeto: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Descrição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Motivação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Como o dinheiro será utilizado: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Produto final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 visão de sucesso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41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41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4"/>
        </w:numPr>
        <w:spacing w:after="0" w:line="276" w:lineRule="auto"/>
        <w:ind w:left="720" w:right="-41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 já alcançados pelo proponente:</w:t>
      </w:r>
    </w:p>
    <w:p w:rsidR="00000000" w:rsidDel="00000000" w:rsidP="00000000" w:rsidRDefault="00000000" w:rsidRPr="00000000" w14:paraId="0000005A">
      <w:pPr>
        <w:pageBreakBefore w:val="0"/>
        <w:spacing w:after="20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Descreva aqui,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em tópicos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alguns dos resultados e reconhecimentos já obtidos no passado, como: Premiações em campeonatos ou desafios, projetos realizados, entre outros. </w:t>
      </w:r>
    </w:p>
    <w:p w:rsidR="00000000" w:rsidDel="00000000" w:rsidP="00000000" w:rsidRDefault="00000000" w:rsidRPr="00000000" w14:paraId="0000005B">
      <w:pPr>
        <w:pageBreakBefore w:val="0"/>
        <w:spacing w:after="200" w:line="276" w:lineRule="auto"/>
        <w:ind w:right="-41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41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 resultados esperados: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Descreva aqui os objetivos e resultados esperados do projeto,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ressaltando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benefícios que o projeto visa trazer para os membros da equipe e, principalmente, para a comunidade acadêmica, como impactos positivos na educação e formação dos discentes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Sempre que possível, tente representar os ganhos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 números, como estimativa de alunos impactados. 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ente-se que todo objetivo, idealmente, deve ter um indicador relacionado (ex: objetivo - “Alcançar o primeiro lugar na competição mundial de foguetes”; Indicador - “Colocação na competição mundial de foguetes”).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fim, descreva,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 tópicos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quais deveriam ser indicadores de sucesso do projeto em questão. Lembre-se de adicionar explicação para cada um dos indicadores.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Objetivos (preencher em tópicos):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419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before="200" w:line="276" w:lineRule="auto"/>
        <w:ind w:right="-419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Resultados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esperados (preencher em tópicos):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spacing w:after="0" w:line="276" w:lineRule="auto"/>
        <w:ind w:left="720" w:right="-419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200" w:line="276" w:lineRule="auto"/>
        <w:ind w:right="-419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Indicadores de sucesso do projeto (preencher em tópicos):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line="276" w:lineRule="auto"/>
        <w:ind w:left="720" w:right="-419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19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568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